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416D" w14:textId="77777777" w:rsidR="00992ECA" w:rsidRPr="00F81C34" w:rsidRDefault="00992ECA" w:rsidP="00992ECA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F81C34">
        <w:rPr>
          <w:rFonts w:cstheme="minorHAnsi"/>
          <w:b/>
          <w:sz w:val="24"/>
          <w:szCs w:val="24"/>
        </w:rPr>
        <w:t>INFORMACJE DOTYCZĄCE PRZETWARZANIA DANYCH OSOBOWYCH</w:t>
      </w:r>
    </w:p>
    <w:p w14:paraId="1D21E0BF" w14:textId="77777777" w:rsidR="00992ECA" w:rsidRPr="00992ECA" w:rsidRDefault="00992ECA" w:rsidP="00A5615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92ECA">
        <w:rPr>
          <w:rFonts w:cstheme="minorHAnsi"/>
          <w:b/>
          <w:sz w:val="18"/>
          <w:szCs w:val="18"/>
        </w:rPr>
        <w:t>TOŻSAMOŚĆ I DANE KONTAKTOWE ADMINISTRATORA</w:t>
      </w:r>
    </w:p>
    <w:p w14:paraId="1D66D92F" w14:textId="12AC0010" w:rsidR="00F70922" w:rsidRDefault="00F70922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Związku z </w:t>
      </w:r>
      <w:r w:rsidR="00C107EF">
        <w:rPr>
          <w:rFonts w:cstheme="minorHAnsi"/>
          <w:sz w:val="18"/>
          <w:szCs w:val="18"/>
        </w:rPr>
        <w:t>prowadzonym zamówieniem publicznym administratorem</w:t>
      </w:r>
      <w:r w:rsidR="007C3960">
        <w:rPr>
          <w:rFonts w:cstheme="minorHAnsi"/>
          <w:sz w:val="18"/>
          <w:szCs w:val="18"/>
        </w:rPr>
        <w:t xml:space="preserve"> danych osobowych jest</w:t>
      </w:r>
      <w:r w:rsidR="00BF2407">
        <w:rPr>
          <w:rFonts w:cstheme="minorHAnsi"/>
          <w:sz w:val="18"/>
          <w:szCs w:val="18"/>
        </w:rPr>
        <w:t xml:space="preserve"> </w:t>
      </w:r>
      <w:r w:rsidR="00582EDF">
        <w:rPr>
          <w:rFonts w:cstheme="minorHAnsi"/>
          <w:noProof/>
          <w:sz w:val="18"/>
          <w:szCs w:val="18"/>
        </w:rPr>
        <w:t>Kierownik Miejskiego Zakładu Gospodarki Komunalnej w Szklarskiej Porębie z siedzibą przy ulicy 1 – go Maja 53C; 58-580 Szklarska Poręba.</w:t>
      </w:r>
      <w:r w:rsidR="007D71DD">
        <w:rPr>
          <w:rFonts w:cstheme="minorHAnsi"/>
          <w:sz w:val="18"/>
          <w:szCs w:val="18"/>
        </w:rPr>
        <w:t xml:space="preserve"> </w:t>
      </w:r>
      <w:r w:rsidR="00582EDF">
        <w:rPr>
          <w:rFonts w:cstheme="minorHAnsi"/>
          <w:sz w:val="18"/>
          <w:szCs w:val="18"/>
        </w:rPr>
        <w:t>Z administratorem</w:t>
      </w:r>
      <w:r w:rsidR="007D71D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można się skontaktować</w:t>
      </w:r>
      <w:r w:rsidR="00582EDF">
        <w:rPr>
          <w:rFonts w:cstheme="minorHAnsi"/>
          <w:sz w:val="18"/>
          <w:szCs w:val="18"/>
        </w:rPr>
        <w:t xml:space="preserve"> poprzez adres e – mail</w:t>
      </w:r>
      <w:r>
        <w:rPr>
          <w:rFonts w:cstheme="minorHAnsi"/>
          <w:sz w:val="18"/>
          <w:szCs w:val="18"/>
        </w:rPr>
        <w:t>:</w:t>
      </w:r>
      <w:r w:rsidR="00582EDF">
        <w:rPr>
          <w:rFonts w:cstheme="minorHAnsi"/>
          <w:sz w:val="18"/>
          <w:szCs w:val="18"/>
        </w:rPr>
        <w:t xml:space="preserve"> </w:t>
      </w:r>
      <w:hyperlink r:id="rId8" w:history="1">
        <w:r w:rsidR="00582EDF" w:rsidRPr="00A1010F">
          <w:rPr>
            <w:rStyle w:val="Hipercze"/>
            <w:rFonts w:cstheme="minorHAnsi"/>
            <w:sz w:val="18"/>
            <w:szCs w:val="18"/>
          </w:rPr>
          <w:t>kierownik@mzgk-szklarskaporeba.pl</w:t>
        </w:r>
      </w:hyperlink>
      <w:r w:rsidR="00582EDF">
        <w:rPr>
          <w:rFonts w:cstheme="minorHAnsi"/>
          <w:sz w:val="18"/>
          <w:szCs w:val="18"/>
        </w:rPr>
        <w:t xml:space="preserve"> bądź pod wskazanym wyżej adresem.</w:t>
      </w:r>
    </w:p>
    <w:p w14:paraId="5669AD70" w14:textId="62C0C62F" w:rsidR="00992ECA" w:rsidRPr="00992ECA" w:rsidRDefault="00B26920" w:rsidP="00A5615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INSPEKTOR OCHRONY DANYCH</w:t>
      </w:r>
    </w:p>
    <w:p w14:paraId="2F2F8485" w14:textId="7F612E1C" w:rsidR="00992ECA" w:rsidRPr="00992ECA" w:rsidRDefault="00B26920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Administrator wyznaczył inspektora ochrony danych, z którym można skontaktować się przez adres e-mail</w:t>
      </w:r>
      <w:r w:rsidR="00992ECA" w:rsidRPr="00992ECA">
        <w:rPr>
          <w:rFonts w:cstheme="minorHAnsi"/>
          <w:sz w:val="18"/>
          <w:szCs w:val="18"/>
        </w:rPr>
        <w:t xml:space="preserve"> iod@bodo24.pl.</w:t>
      </w:r>
    </w:p>
    <w:p w14:paraId="4CFBAC32" w14:textId="77777777" w:rsidR="00992ECA" w:rsidRPr="00992ECA" w:rsidRDefault="00992ECA" w:rsidP="00A5615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92ECA">
        <w:rPr>
          <w:rFonts w:cstheme="minorHAnsi"/>
          <w:b/>
          <w:sz w:val="18"/>
          <w:szCs w:val="18"/>
        </w:rPr>
        <w:t>CEL I PODSTAWA PRAWNA PRZETWARZANIA ORAZ KATEGORIE DANYCH OSOBOWYCH</w:t>
      </w:r>
    </w:p>
    <w:p w14:paraId="4CC9918D" w14:textId="0B65E0F2" w:rsidR="00F0195B" w:rsidRDefault="00992ECA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Dane osobowe przetwarzane będą w celu</w:t>
      </w:r>
      <w:r w:rsidR="00F0195B">
        <w:rPr>
          <w:rFonts w:cstheme="minorHAnsi"/>
          <w:sz w:val="18"/>
          <w:szCs w:val="18"/>
        </w:rPr>
        <w:t>:</w:t>
      </w:r>
      <w:r w:rsidRPr="00992ECA">
        <w:rPr>
          <w:rFonts w:cstheme="minorHAnsi"/>
          <w:sz w:val="18"/>
          <w:szCs w:val="18"/>
        </w:rPr>
        <w:t xml:space="preserve"> </w:t>
      </w:r>
    </w:p>
    <w:p w14:paraId="0AF9A86D" w14:textId="77777777" w:rsidR="00F0195B" w:rsidRDefault="00F0195B" w:rsidP="00A5615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F0195B">
        <w:rPr>
          <w:rFonts w:cstheme="minorHAnsi"/>
          <w:sz w:val="18"/>
          <w:szCs w:val="18"/>
        </w:rPr>
        <w:t>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</w:t>
      </w:r>
      <w:r>
        <w:rPr>
          <w:rFonts w:cstheme="minorHAnsi"/>
          <w:sz w:val="18"/>
          <w:szCs w:val="18"/>
        </w:rPr>
        <w:t xml:space="preserve"> na podstawie </w:t>
      </w:r>
      <w:r w:rsidRPr="00F0195B">
        <w:rPr>
          <w:rFonts w:cstheme="minorHAnsi"/>
          <w:sz w:val="18"/>
          <w:szCs w:val="18"/>
        </w:rPr>
        <w:t>USTAWA z dnia 11 września 2019 r. Prawo zamówień publicznych</w:t>
      </w:r>
      <w:r>
        <w:rPr>
          <w:rFonts w:cstheme="minorHAnsi"/>
          <w:sz w:val="18"/>
          <w:szCs w:val="18"/>
        </w:rPr>
        <w:t>;</w:t>
      </w:r>
    </w:p>
    <w:p w14:paraId="6E09D7BF" w14:textId="6DB7DC1F" w:rsidR="00992ECA" w:rsidRPr="00F0195B" w:rsidRDefault="008949F0" w:rsidP="00A5615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realizacji obowiązków prawnych wynikających z</w:t>
      </w:r>
      <w:r w:rsidR="00B26920" w:rsidRPr="00F0195B">
        <w:rPr>
          <w:rFonts w:cstheme="minorHAnsi"/>
          <w:sz w:val="18"/>
          <w:szCs w:val="18"/>
        </w:rPr>
        <w:t xml:space="preserve"> </w:t>
      </w:r>
      <w:r w:rsidR="00CB310A" w:rsidRPr="00F0195B">
        <w:rPr>
          <w:rFonts w:cstheme="minorHAnsi"/>
          <w:sz w:val="18"/>
          <w:szCs w:val="18"/>
        </w:rPr>
        <w:t>ustawy z dnia 14 czerwca 1960 r. Kodeks postępowania administracyjnego</w:t>
      </w:r>
      <w:r>
        <w:rPr>
          <w:rFonts w:cstheme="minorHAnsi"/>
          <w:sz w:val="18"/>
          <w:szCs w:val="18"/>
        </w:rPr>
        <w:t>.</w:t>
      </w:r>
    </w:p>
    <w:p w14:paraId="17B9D1C3" w14:textId="77777777" w:rsidR="00992ECA" w:rsidRPr="00992ECA" w:rsidRDefault="00992ECA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b/>
          <w:sz w:val="18"/>
          <w:szCs w:val="18"/>
        </w:rPr>
        <w:t>WYMOGI I KONSEKWENCJE</w:t>
      </w:r>
    </w:p>
    <w:p w14:paraId="60FF4071" w14:textId="3C4B59A3" w:rsidR="00C107EF" w:rsidRDefault="00C107EF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</w:t>
      </w:r>
      <w:r w:rsidRPr="00C107EF">
        <w:rPr>
          <w:rFonts w:cstheme="minorHAnsi"/>
          <w:sz w:val="18"/>
          <w:szCs w:val="18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C107EF">
        <w:rPr>
          <w:rFonts w:cstheme="minorHAnsi"/>
          <w:sz w:val="18"/>
          <w:szCs w:val="18"/>
        </w:rPr>
        <w:t>Pzp</w:t>
      </w:r>
      <w:proofErr w:type="spellEnd"/>
      <w:r w:rsidRPr="00C107EF">
        <w:rPr>
          <w:rFonts w:cstheme="minorHAnsi"/>
          <w:sz w:val="18"/>
          <w:szCs w:val="18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107EF">
        <w:rPr>
          <w:rFonts w:cstheme="minorHAnsi"/>
          <w:sz w:val="18"/>
          <w:szCs w:val="18"/>
        </w:rPr>
        <w:t>Pzp</w:t>
      </w:r>
      <w:proofErr w:type="spellEnd"/>
      <w:r>
        <w:rPr>
          <w:rFonts w:cstheme="minorHAnsi"/>
          <w:sz w:val="18"/>
          <w:szCs w:val="18"/>
        </w:rPr>
        <w:t>.</w:t>
      </w:r>
    </w:p>
    <w:p w14:paraId="71CD0740" w14:textId="5187C78D" w:rsidR="00992ECA" w:rsidRPr="00992ECA" w:rsidRDefault="00992ECA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b/>
          <w:sz w:val="18"/>
          <w:szCs w:val="18"/>
        </w:rPr>
        <w:t>ŹRÓDŁO POCHODZENIA DANYCH OSOBOWYCH</w:t>
      </w:r>
    </w:p>
    <w:p w14:paraId="619C1410" w14:textId="39779E99" w:rsidR="00992ECA" w:rsidRPr="00992ECA" w:rsidRDefault="00992ECA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Wszelkie dane osobowe pobierane są od osoby składające</w:t>
      </w:r>
      <w:r w:rsidR="008F7E47">
        <w:rPr>
          <w:rFonts w:cstheme="minorHAnsi"/>
          <w:sz w:val="18"/>
          <w:szCs w:val="18"/>
        </w:rPr>
        <w:t>j ofertę</w:t>
      </w:r>
      <w:r w:rsidRPr="00992ECA">
        <w:rPr>
          <w:rFonts w:cstheme="minorHAnsi"/>
          <w:sz w:val="18"/>
          <w:szCs w:val="18"/>
        </w:rPr>
        <w:t xml:space="preserve"> na podstawie wcześniej wskazanych przepisów.</w:t>
      </w:r>
    </w:p>
    <w:p w14:paraId="3BBAA6B8" w14:textId="77777777" w:rsidR="00992ECA" w:rsidRPr="00992ECA" w:rsidRDefault="00992ECA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b/>
          <w:sz w:val="18"/>
          <w:szCs w:val="18"/>
        </w:rPr>
        <w:t>INFORMACJE O ODBIORCACH DANYCH OSOBOWYCH</w:t>
      </w:r>
    </w:p>
    <w:p w14:paraId="288DFDBC" w14:textId="0B6EFFDF" w:rsidR="008949F0" w:rsidRPr="008949F0" w:rsidRDefault="008F7E47" w:rsidP="00582EDF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</w:t>
      </w:r>
      <w:r w:rsidRPr="008F7E47">
        <w:rPr>
          <w:rFonts w:cstheme="minorHAnsi"/>
          <w:sz w:val="18"/>
          <w:szCs w:val="18"/>
        </w:rPr>
        <w:t xml:space="preserve">dbiorcami Pani/Pana danych osobowych będą osoby lub podmioty, którym udostępniona zostanie dokumentacja postępowania </w:t>
      </w:r>
      <w:r w:rsidR="00582EDF">
        <w:rPr>
          <w:rFonts w:cstheme="minorHAnsi"/>
          <w:sz w:val="18"/>
          <w:szCs w:val="18"/>
        </w:rPr>
        <w:br/>
      </w:r>
      <w:r w:rsidRPr="008F7E47">
        <w:rPr>
          <w:rFonts w:cstheme="minorHAnsi"/>
          <w:sz w:val="18"/>
          <w:szCs w:val="18"/>
        </w:rPr>
        <w:t xml:space="preserve">w oparciu o art. 18 oraz art. 74 ustawy </w:t>
      </w:r>
      <w:proofErr w:type="spellStart"/>
      <w:r w:rsidRPr="008F7E47">
        <w:rPr>
          <w:rFonts w:cstheme="minorHAnsi"/>
          <w:sz w:val="18"/>
          <w:szCs w:val="18"/>
        </w:rPr>
        <w:t>Pzp</w:t>
      </w:r>
      <w:proofErr w:type="spellEnd"/>
      <w:r w:rsidRPr="008F7E47">
        <w:rPr>
          <w:rFonts w:cstheme="minorHAnsi"/>
          <w:sz w:val="18"/>
          <w:szCs w:val="18"/>
        </w:rPr>
        <w:t xml:space="preserve"> oraz </w:t>
      </w:r>
      <w:r w:rsidR="00582EDF" w:rsidRPr="00582EDF">
        <w:rPr>
          <w:rFonts w:cstheme="minorHAnsi"/>
          <w:sz w:val="18"/>
          <w:szCs w:val="18"/>
        </w:rPr>
        <w:t xml:space="preserve">Open </w:t>
      </w:r>
      <w:proofErr w:type="spellStart"/>
      <w:r w:rsidR="00582EDF" w:rsidRPr="00582EDF">
        <w:rPr>
          <w:rFonts w:cstheme="minorHAnsi"/>
          <w:sz w:val="18"/>
          <w:szCs w:val="18"/>
        </w:rPr>
        <w:t>Nexus</w:t>
      </w:r>
      <w:proofErr w:type="spellEnd"/>
      <w:r w:rsidR="00582EDF" w:rsidRPr="00582EDF">
        <w:rPr>
          <w:rFonts w:cstheme="minorHAnsi"/>
          <w:sz w:val="18"/>
          <w:szCs w:val="18"/>
        </w:rPr>
        <w:t xml:space="preserve"> Sp. z o.o.</w:t>
      </w:r>
      <w:r w:rsidRPr="008F7E47">
        <w:rPr>
          <w:rFonts w:cstheme="minorHAnsi"/>
          <w:sz w:val="18"/>
          <w:szCs w:val="18"/>
        </w:rPr>
        <w:t xml:space="preserve"> z siedzibą</w:t>
      </w:r>
      <w:r w:rsidR="00582EDF">
        <w:rPr>
          <w:rFonts w:cstheme="minorHAnsi"/>
          <w:sz w:val="18"/>
          <w:szCs w:val="18"/>
        </w:rPr>
        <w:t xml:space="preserve"> przy ulicy </w:t>
      </w:r>
      <w:r w:rsidR="00582EDF" w:rsidRPr="00582EDF">
        <w:rPr>
          <w:rFonts w:cstheme="minorHAnsi"/>
          <w:sz w:val="18"/>
          <w:szCs w:val="18"/>
        </w:rPr>
        <w:t>Bolesława Krzywoustego 3</w:t>
      </w:r>
      <w:r w:rsidR="00582EDF">
        <w:rPr>
          <w:rFonts w:cstheme="minorHAnsi"/>
          <w:sz w:val="18"/>
          <w:szCs w:val="18"/>
        </w:rPr>
        <w:t xml:space="preserve">; </w:t>
      </w:r>
      <w:r w:rsidR="00582EDF" w:rsidRPr="00582EDF">
        <w:rPr>
          <w:rFonts w:cstheme="minorHAnsi"/>
          <w:sz w:val="18"/>
          <w:szCs w:val="18"/>
        </w:rPr>
        <w:t>61-144 Poznań</w:t>
      </w:r>
      <w:r w:rsidR="00582EDF">
        <w:rPr>
          <w:rFonts w:cstheme="minorHAnsi"/>
          <w:sz w:val="18"/>
          <w:szCs w:val="18"/>
        </w:rPr>
        <w:t xml:space="preserve"> - </w:t>
      </w:r>
      <w:r w:rsidRPr="008F7E47">
        <w:rPr>
          <w:rFonts w:cstheme="minorHAnsi"/>
          <w:sz w:val="18"/>
          <w:szCs w:val="18"/>
        </w:rPr>
        <w:t xml:space="preserve">Administrator Platformy </w:t>
      </w:r>
      <w:r w:rsidR="00582EDF">
        <w:rPr>
          <w:rFonts w:cstheme="minorHAnsi"/>
          <w:sz w:val="18"/>
          <w:szCs w:val="18"/>
        </w:rPr>
        <w:t>Zakupowej</w:t>
      </w:r>
      <w:r w:rsidRPr="008F7E47">
        <w:rPr>
          <w:rFonts w:cstheme="minorHAnsi"/>
          <w:sz w:val="18"/>
          <w:szCs w:val="18"/>
        </w:rPr>
        <w:t>, na której</w:t>
      </w:r>
      <w:r>
        <w:rPr>
          <w:rFonts w:cstheme="minorHAnsi"/>
          <w:sz w:val="18"/>
          <w:szCs w:val="18"/>
        </w:rPr>
        <w:t xml:space="preserve"> </w:t>
      </w:r>
      <w:r w:rsidR="00BF2407">
        <w:rPr>
          <w:rFonts w:cstheme="minorHAnsi"/>
          <w:sz w:val="18"/>
          <w:szCs w:val="18"/>
        </w:rPr>
        <w:t>Administrator</w:t>
      </w:r>
      <w:r w:rsidRPr="008F7E47">
        <w:rPr>
          <w:rFonts w:cstheme="minorHAnsi"/>
          <w:sz w:val="18"/>
          <w:szCs w:val="18"/>
        </w:rPr>
        <w:t xml:space="preserve"> prowadzi postępowania o udzielenie zamówienia publicznego, działając pod adresem </w:t>
      </w:r>
      <w:r w:rsidR="00582EDF" w:rsidRPr="00582EDF">
        <w:rPr>
          <w:rFonts w:cstheme="minorHAnsi"/>
          <w:sz w:val="18"/>
          <w:szCs w:val="18"/>
        </w:rPr>
        <w:t>https://platformazakupowa.pl</w:t>
      </w:r>
      <w:r>
        <w:rPr>
          <w:rFonts w:cstheme="minorHAnsi"/>
          <w:sz w:val="18"/>
          <w:szCs w:val="18"/>
        </w:rPr>
        <w:t>.</w:t>
      </w:r>
    </w:p>
    <w:p w14:paraId="629CE725" w14:textId="77777777" w:rsidR="00992ECA" w:rsidRPr="00992ECA" w:rsidRDefault="00992ECA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b/>
          <w:sz w:val="18"/>
          <w:szCs w:val="18"/>
        </w:rPr>
        <w:t>CZAS PRZETWARZANIA DANYCH OSOBOWYCH</w:t>
      </w:r>
    </w:p>
    <w:p w14:paraId="2220C9A6" w14:textId="752246C2" w:rsidR="00C107EF" w:rsidRDefault="00C107EF" w:rsidP="00A5615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107EF">
        <w:rPr>
          <w:rFonts w:cstheme="minorHAnsi"/>
          <w:sz w:val="18"/>
          <w:szCs w:val="18"/>
        </w:rPr>
        <w:t xml:space="preserve">Pani/Pana dane osobowe w przypadku postępowań o udzielenie zamówienia publicznego będą przechowywane przez okres oznaczony kategorią archiwalną wskazaną w Jednolitym Rzeczowym Wykazie Akt, który zgodnie z art. 6 ust. 2 ustawy z dnia 14 lipca 1983 r. o narodowym zasobie archiwalnym i archiwach (Dz.U. z 2020 r. poz. 164) został przygotowany w porozumieniu z </w:t>
      </w:r>
      <w:r>
        <w:rPr>
          <w:rFonts w:cstheme="minorHAnsi"/>
          <w:sz w:val="18"/>
          <w:szCs w:val="18"/>
        </w:rPr>
        <w:t>właściwym</w:t>
      </w:r>
      <w:r w:rsidRPr="00C107EF">
        <w:rPr>
          <w:rFonts w:cstheme="minorHAnsi"/>
          <w:sz w:val="18"/>
          <w:szCs w:val="18"/>
        </w:rPr>
        <w:t xml:space="preserve"> Dyrektorem Archiwów Państwowych. Dla dokumentów wytworzonych w ramach zamówień publicznych krajowych jest to okres 5 lat, dla zamówień publicznych unijnych jest to okres 10 lat. Natomiast umowy cywilno-prawne wraz z dokumentacją dotyczącą ich realizacji, niezależnie od trybu w jakim zostały zawarte, przechowywane są przez okres 10 lat. Okres przechowywania liczony jest od 1 stycznia roku następnego od daty zakończenia sprawy. Po upływie okresu przechowywania dokumentacja niearchiwalna podlega, po uzyskaniu zgody dyrektora właściwego archiwum państwowego, brakowaniu</w:t>
      </w:r>
      <w:r>
        <w:rPr>
          <w:rFonts w:cstheme="minorHAnsi"/>
          <w:sz w:val="18"/>
          <w:szCs w:val="18"/>
        </w:rPr>
        <w:t>.</w:t>
      </w:r>
    </w:p>
    <w:p w14:paraId="4BEA8483" w14:textId="342FA02E" w:rsidR="00992ECA" w:rsidRPr="00992ECA" w:rsidRDefault="00992ECA" w:rsidP="00A5615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92ECA">
        <w:rPr>
          <w:rFonts w:cstheme="minorHAnsi"/>
          <w:b/>
          <w:sz w:val="18"/>
          <w:szCs w:val="18"/>
        </w:rPr>
        <w:t>PRAWA OSÓB FIZYCZNYCH</w:t>
      </w:r>
    </w:p>
    <w:p w14:paraId="7EEA7C2A" w14:textId="77777777" w:rsidR="00992ECA" w:rsidRPr="00992ECA" w:rsidRDefault="00992ECA" w:rsidP="00A5615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Każda osoba fizyczna, której administrator przetwarza dane osobowe ma prawo:</w:t>
      </w:r>
    </w:p>
    <w:p w14:paraId="04AA4AA7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 xml:space="preserve">otrzymać od administratora kopię swoich danych osobowych oraz szczegółowe informacje dotyczące przetwarzania tych danych osobowych; </w:t>
      </w:r>
    </w:p>
    <w:p w14:paraId="13FE91A8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zażądać zmiany lub uzupełnienia swoich danych osobowych, które są niepoprawne, niekompletne lub nieaktualne;</w:t>
      </w:r>
    </w:p>
    <w:p w14:paraId="28269B38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zażądać usunięcia swoich danych osobowych, jeżeli zachodzą uzasadnione prawnie okoliczności;</w:t>
      </w:r>
    </w:p>
    <w:p w14:paraId="6C1D8E3B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zażądać we wskazanym zakresie ograniczenia przetwarzania swoich danych osobowych, jeżeli zachodzą uzasadnione prawnie okoliczności;</w:t>
      </w:r>
    </w:p>
    <w:p w14:paraId="44E653EF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zażądać przesłania swoich danych osobowych przez administratora do innego wskazanego administratora, jeżeli jest to technicznie możliwe i jeżeli zachodzą uzasadnione prawnie okoliczności;</w:t>
      </w:r>
    </w:p>
    <w:p w14:paraId="532EE43F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wnieść sprzeciw w stosunku do przetwarzania jej danych, jeżeli zachodzą uzasadnione prawnie okoliczności</w:t>
      </w:r>
      <w:r w:rsidRPr="00992ECA">
        <w:rPr>
          <w:rFonts w:cstheme="minorHAnsi"/>
          <w:b/>
          <w:sz w:val="18"/>
          <w:szCs w:val="18"/>
        </w:rPr>
        <w:t xml:space="preserve">; </w:t>
      </w:r>
    </w:p>
    <w:p w14:paraId="48F7185B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nie podlegać decyzji, która opiera się wyłącznie na zautomatyzowanym przetwarzaniu i wywołuje wobec niej skutki prawne lub w inny sposób na nią wpływa;</w:t>
      </w:r>
    </w:p>
    <w:p w14:paraId="4A6E423C" w14:textId="77777777" w:rsidR="00992ECA" w:rsidRPr="00992ECA" w:rsidRDefault="00992ECA" w:rsidP="00A5615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 xml:space="preserve">wnieść skargę do Urzędu Ochrony Danych Osobowych jeżeli uważa, że realizacja prawa lub procesy przetwarzania nie są zgodne z obowiązującymi przepisami. </w:t>
      </w:r>
    </w:p>
    <w:p w14:paraId="02EFD636" w14:textId="77777777" w:rsidR="00992ECA" w:rsidRPr="00992ECA" w:rsidRDefault="00992ECA" w:rsidP="00A5615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>Realizacja każdego żądania  wymaga wcześniejszej weryfikacji tożsamości, zbadania zasadności i możliwości prawnych realizacji żądanego prawa.</w:t>
      </w:r>
    </w:p>
    <w:p w14:paraId="45F983FF" w14:textId="77777777" w:rsidR="00992ECA" w:rsidRPr="00992ECA" w:rsidRDefault="00992ECA" w:rsidP="00A5615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92ECA">
        <w:rPr>
          <w:rFonts w:cstheme="minorHAnsi"/>
          <w:sz w:val="18"/>
          <w:szCs w:val="18"/>
        </w:rPr>
        <w:t xml:space="preserve">W ciągu 30 dni od złożenia żądania  administrator zobowiązany jest zrealizować żądanie lub odmówić realizacji żądania.  </w:t>
      </w:r>
    </w:p>
    <w:p w14:paraId="1049B831" w14:textId="77777777" w:rsidR="00992ECA" w:rsidRDefault="00992ECA" w:rsidP="00992ECA">
      <w:pPr>
        <w:spacing w:after="0" w:line="276" w:lineRule="auto"/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2434"/>
        <w:gridCol w:w="822"/>
        <w:gridCol w:w="2976"/>
        <w:gridCol w:w="3504"/>
      </w:tblGrid>
      <w:tr w:rsidR="00992ECA" w:rsidRPr="00F81C34" w14:paraId="34D4790E" w14:textId="77777777" w:rsidTr="00992ECA"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772BDF27" w14:textId="77777777" w:rsidR="00992ECA" w:rsidRDefault="00992ECA" w:rsidP="00992EC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1CD393" w14:textId="77777777" w:rsidR="00992ECA" w:rsidRDefault="00992ECA" w:rsidP="00992EC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AAB6" w14:textId="77777777" w:rsidR="00992ECA" w:rsidRDefault="00992ECA" w:rsidP="00992EC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C8B4" w14:textId="77777777" w:rsidR="00992ECA" w:rsidRDefault="00992ECA" w:rsidP="00992EC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9B29142" w14:textId="77777777" w:rsidR="00992ECA" w:rsidRDefault="00992ECA" w:rsidP="00992EC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27B7215" w14:textId="77777777" w:rsidR="00992ECA" w:rsidRDefault="00992ECA" w:rsidP="00992EC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ECA" w:rsidRPr="000E2609" w14:paraId="3E1C15A3" w14:textId="77777777" w:rsidTr="00992ECA"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5634D75D" w14:textId="77777777" w:rsidR="00992ECA" w:rsidRPr="000E2609" w:rsidRDefault="00992ECA" w:rsidP="00992ECA">
            <w:pPr>
              <w:spacing w:line="276" w:lineRule="auto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36FD5A" w14:textId="77777777" w:rsidR="00992ECA" w:rsidRPr="000E2609" w:rsidRDefault="00992ECA" w:rsidP="00992ECA">
            <w:pPr>
              <w:spacing w:line="276" w:lineRule="auto"/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351F" w14:textId="77777777" w:rsidR="00992ECA" w:rsidRPr="000E2609" w:rsidRDefault="00992ECA" w:rsidP="00992ECA">
            <w:pPr>
              <w:spacing w:line="276" w:lineRule="auto"/>
              <w:jc w:val="center"/>
              <w:rPr>
                <w:rFonts w:cstheme="minorHAnsi"/>
                <w:i/>
                <w:sz w:val="12"/>
                <w:szCs w:val="12"/>
              </w:rPr>
            </w:pPr>
            <w:r w:rsidRPr="000E2609">
              <w:rPr>
                <w:rFonts w:cstheme="minorHAnsi"/>
                <w:i/>
                <w:sz w:val="12"/>
                <w:szCs w:val="12"/>
              </w:rPr>
              <w:t>miejscowość, data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AE6B" w14:textId="77777777" w:rsidR="00992ECA" w:rsidRPr="000E2609" w:rsidRDefault="00992ECA" w:rsidP="00992ECA">
            <w:pPr>
              <w:spacing w:line="276" w:lineRule="auto"/>
              <w:jc w:val="center"/>
              <w:rPr>
                <w:rFonts w:cstheme="minorHAnsi"/>
                <w:i/>
                <w:sz w:val="12"/>
                <w:szCs w:val="12"/>
              </w:rPr>
            </w:pPr>
            <w:r w:rsidRPr="000E2609">
              <w:rPr>
                <w:rFonts w:cstheme="minorHAnsi"/>
                <w:i/>
                <w:sz w:val="12"/>
                <w:szCs w:val="12"/>
              </w:rPr>
              <w:t>podpis osoby fizycznej, której dane dotyczą</w:t>
            </w:r>
          </w:p>
        </w:tc>
      </w:tr>
    </w:tbl>
    <w:p w14:paraId="5676F517" w14:textId="77777777" w:rsidR="00992ECA" w:rsidRPr="00F81C34" w:rsidRDefault="00992ECA" w:rsidP="00992ECA">
      <w:pPr>
        <w:spacing w:after="0" w:line="276" w:lineRule="auto"/>
        <w:ind w:left="360"/>
        <w:rPr>
          <w:rFonts w:cstheme="minorHAnsi"/>
          <w:sz w:val="18"/>
          <w:szCs w:val="18"/>
        </w:rPr>
      </w:pPr>
    </w:p>
    <w:p w14:paraId="2CA55C42" w14:textId="77777777" w:rsidR="00992ECA" w:rsidRPr="00992ECA" w:rsidRDefault="00992ECA" w:rsidP="00992ECA">
      <w:pPr>
        <w:spacing w:after="0" w:line="276" w:lineRule="auto"/>
      </w:pPr>
    </w:p>
    <w:sectPr w:rsidR="00992ECA" w:rsidRPr="00992ECA" w:rsidSect="00F901DC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A165" w14:textId="77777777" w:rsidR="00691A96" w:rsidRDefault="00691A96" w:rsidP="008A6AA7">
      <w:pPr>
        <w:spacing w:after="0" w:line="240" w:lineRule="auto"/>
      </w:pPr>
      <w:r>
        <w:separator/>
      </w:r>
    </w:p>
  </w:endnote>
  <w:endnote w:type="continuationSeparator" w:id="0">
    <w:p w14:paraId="19A33DDD" w14:textId="77777777" w:rsidR="00691A96" w:rsidRDefault="00691A96" w:rsidP="008A6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DBF0" w14:textId="77777777" w:rsidR="00691A96" w:rsidRDefault="00691A96" w:rsidP="008A6AA7">
      <w:pPr>
        <w:spacing w:after="0" w:line="240" w:lineRule="auto"/>
      </w:pPr>
      <w:r>
        <w:separator/>
      </w:r>
    </w:p>
  </w:footnote>
  <w:footnote w:type="continuationSeparator" w:id="0">
    <w:p w14:paraId="7E229CEF" w14:textId="77777777" w:rsidR="00691A96" w:rsidRDefault="00691A96" w:rsidP="008A6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B00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600941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F5642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55CA4"/>
    <w:multiLevelType w:val="hybridMultilevel"/>
    <w:tmpl w:val="9C0AD78C"/>
    <w:lvl w:ilvl="0" w:tplc="3D00875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00535"/>
    <w:multiLevelType w:val="hybridMultilevel"/>
    <w:tmpl w:val="027CAA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09978B5"/>
    <w:multiLevelType w:val="hybridMultilevel"/>
    <w:tmpl w:val="3CD06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50E82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26CD9"/>
    <w:multiLevelType w:val="hybridMultilevel"/>
    <w:tmpl w:val="CBAAF57E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6131A6A"/>
    <w:multiLevelType w:val="hybridMultilevel"/>
    <w:tmpl w:val="0EAEA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97330"/>
    <w:multiLevelType w:val="hybridMultilevel"/>
    <w:tmpl w:val="2AAA1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49201D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669E3"/>
    <w:multiLevelType w:val="hybridMultilevel"/>
    <w:tmpl w:val="DBF4AD2A"/>
    <w:lvl w:ilvl="0" w:tplc="3D00875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77EAC"/>
    <w:multiLevelType w:val="hybridMultilevel"/>
    <w:tmpl w:val="A0F2C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F5961"/>
    <w:multiLevelType w:val="hybridMultilevel"/>
    <w:tmpl w:val="5E926A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D223F"/>
    <w:multiLevelType w:val="hybridMultilevel"/>
    <w:tmpl w:val="2AAA1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C15DC3"/>
    <w:multiLevelType w:val="hybridMultilevel"/>
    <w:tmpl w:val="8C341B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66727C"/>
    <w:multiLevelType w:val="hybridMultilevel"/>
    <w:tmpl w:val="7C3210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E0C5B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E82C46"/>
    <w:multiLevelType w:val="hybridMultilevel"/>
    <w:tmpl w:val="61AA1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1D7827"/>
    <w:multiLevelType w:val="hybridMultilevel"/>
    <w:tmpl w:val="C1CA1DA4"/>
    <w:lvl w:ilvl="0" w:tplc="3D00875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13ED2"/>
    <w:multiLevelType w:val="hybridMultilevel"/>
    <w:tmpl w:val="9F1A18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A297C"/>
    <w:multiLevelType w:val="hybridMultilevel"/>
    <w:tmpl w:val="470ACB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755510"/>
    <w:multiLevelType w:val="hybridMultilevel"/>
    <w:tmpl w:val="DBCCBC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49072B"/>
    <w:multiLevelType w:val="hybridMultilevel"/>
    <w:tmpl w:val="7DF47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07926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F62ED0"/>
    <w:multiLevelType w:val="hybridMultilevel"/>
    <w:tmpl w:val="EFDC5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9B2163"/>
    <w:multiLevelType w:val="hybridMultilevel"/>
    <w:tmpl w:val="110AE8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A774F"/>
    <w:multiLevelType w:val="hybridMultilevel"/>
    <w:tmpl w:val="2AAA1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8A4B52"/>
    <w:multiLevelType w:val="hybridMultilevel"/>
    <w:tmpl w:val="4BA4200A"/>
    <w:lvl w:ilvl="0" w:tplc="3D00875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ED0B18"/>
    <w:multiLevelType w:val="hybridMultilevel"/>
    <w:tmpl w:val="E522D42E"/>
    <w:lvl w:ilvl="0" w:tplc="3D00875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A76C1"/>
    <w:multiLevelType w:val="hybridMultilevel"/>
    <w:tmpl w:val="1688B4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A3055"/>
    <w:multiLevelType w:val="hybridMultilevel"/>
    <w:tmpl w:val="2AAA1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2327665">
    <w:abstractNumId w:val="3"/>
  </w:num>
  <w:num w:numId="2" w16cid:durableId="347029052">
    <w:abstractNumId w:val="5"/>
  </w:num>
  <w:num w:numId="3" w16cid:durableId="1891921076">
    <w:abstractNumId w:val="19"/>
  </w:num>
  <w:num w:numId="4" w16cid:durableId="859777841">
    <w:abstractNumId w:val="11"/>
  </w:num>
  <w:num w:numId="5" w16cid:durableId="1661536820">
    <w:abstractNumId w:val="29"/>
  </w:num>
  <w:num w:numId="6" w16cid:durableId="1797722553">
    <w:abstractNumId w:val="28"/>
  </w:num>
  <w:num w:numId="7" w16cid:durableId="366685563">
    <w:abstractNumId w:val="4"/>
  </w:num>
  <w:num w:numId="8" w16cid:durableId="293759129">
    <w:abstractNumId w:val="12"/>
  </w:num>
  <w:num w:numId="9" w16cid:durableId="2077511320">
    <w:abstractNumId w:val="23"/>
  </w:num>
  <w:num w:numId="10" w16cid:durableId="525294254">
    <w:abstractNumId w:val="2"/>
  </w:num>
  <w:num w:numId="11" w16cid:durableId="848829883">
    <w:abstractNumId w:val="9"/>
  </w:num>
  <w:num w:numId="12" w16cid:durableId="1205829053">
    <w:abstractNumId w:val="0"/>
  </w:num>
  <w:num w:numId="13" w16cid:durableId="1235318243">
    <w:abstractNumId w:val="25"/>
  </w:num>
  <w:num w:numId="14" w16cid:durableId="1485580708">
    <w:abstractNumId w:val="14"/>
  </w:num>
  <w:num w:numId="15" w16cid:durableId="566454311">
    <w:abstractNumId w:val="27"/>
  </w:num>
  <w:num w:numId="16" w16cid:durableId="755783856">
    <w:abstractNumId w:val="15"/>
  </w:num>
  <w:num w:numId="17" w16cid:durableId="2001735309">
    <w:abstractNumId w:val="26"/>
  </w:num>
  <w:num w:numId="18" w16cid:durableId="2166300">
    <w:abstractNumId w:val="10"/>
  </w:num>
  <w:num w:numId="19" w16cid:durableId="2122797357">
    <w:abstractNumId w:val="31"/>
  </w:num>
  <w:num w:numId="20" w16cid:durableId="370500470">
    <w:abstractNumId w:val="20"/>
  </w:num>
  <w:num w:numId="21" w16cid:durableId="574242029">
    <w:abstractNumId w:val="24"/>
  </w:num>
  <w:num w:numId="22" w16cid:durableId="953680366">
    <w:abstractNumId w:val="6"/>
  </w:num>
  <w:num w:numId="23" w16cid:durableId="1193761267">
    <w:abstractNumId w:val="1"/>
  </w:num>
  <w:num w:numId="24" w16cid:durableId="257257500">
    <w:abstractNumId w:val="17"/>
  </w:num>
  <w:num w:numId="25" w16cid:durableId="1357122323">
    <w:abstractNumId w:val="30"/>
  </w:num>
  <w:num w:numId="26" w16cid:durableId="764765085">
    <w:abstractNumId w:val="22"/>
  </w:num>
  <w:num w:numId="27" w16cid:durableId="1696424139">
    <w:abstractNumId w:val="8"/>
  </w:num>
  <w:num w:numId="28" w16cid:durableId="204220849">
    <w:abstractNumId w:val="18"/>
  </w:num>
  <w:num w:numId="29" w16cid:durableId="136841163">
    <w:abstractNumId w:val="7"/>
  </w:num>
  <w:num w:numId="30" w16cid:durableId="948508283">
    <w:abstractNumId w:val="13"/>
  </w:num>
  <w:num w:numId="31" w16cid:durableId="779496503">
    <w:abstractNumId w:val="21"/>
  </w:num>
  <w:num w:numId="32" w16cid:durableId="10002320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12"/>
    <w:rsid w:val="000329B2"/>
    <w:rsid w:val="00045E68"/>
    <w:rsid w:val="000958A4"/>
    <w:rsid w:val="000E2609"/>
    <w:rsid w:val="000F38CB"/>
    <w:rsid w:val="000F4922"/>
    <w:rsid w:val="001328A4"/>
    <w:rsid w:val="001424E0"/>
    <w:rsid w:val="00164553"/>
    <w:rsid w:val="00172320"/>
    <w:rsid w:val="00194F18"/>
    <w:rsid w:val="001A4FBF"/>
    <w:rsid w:val="00212AEE"/>
    <w:rsid w:val="002723C7"/>
    <w:rsid w:val="002B484F"/>
    <w:rsid w:val="00321860"/>
    <w:rsid w:val="003A7CB9"/>
    <w:rsid w:val="003B5C5F"/>
    <w:rsid w:val="004770EA"/>
    <w:rsid w:val="004B0384"/>
    <w:rsid w:val="004E743F"/>
    <w:rsid w:val="004F443E"/>
    <w:rsid w:val="00501AAB"/>
    <w:rsid w:val="00566022"/>
    <w:rsid w:val="00582EDF"/>
    <w:rsid w:val="00597F0C"/>
    <w:rsid w:val="005A19DA"/>
    <w:rsid w:val="005B4654"/>
    <w:rsid w:val="005D5D7A"/>
    <w:rsid w:val="00617E0D"/>
    <w:rsid w:val="00657732"/>
    <w:rsid w:val="00685528"/>
    <w:rsid w:val="00687AC9"/>
    <w:rsid w:val="00691A96"/>
    <w:rsid w:val="006A7A5E"/>
    <w:rsid w:val="0070330D"/>
    <w:rsid w:val="00712212"/>
    <w:rsid w:val="00761278"/>
    <w:rsid w:val="007637DF"/>
    <w:rsid w:val="00765F18"/>
    <w:rsid w:val="007C3960"/>
    <w:rsid w:val="007C6C24"/>
    <w:rsid w:val="007D71DD"/>
    <w:rsid w:val="008141A9"/>
    <w:rsid w:val="00843FF7"/>
    <w:rsid w:val="00876F25"/>
    <w:rsid w:val="00890B1C"/>
    <w:rsid w:val="008949F0"/>
    <w:rsid w:val="008A6AA7"/>
    <w:rsid w:val="008E08C1"/>
    <w:rsid w:val="008F7E47"/>
    <w:rsid w:val="00924FB6"/>
    <w:rsid w:val="00942D56"/>
    <w:rsid w:val="00992ECA"/>
    <w:rsid w:val="00A04346"/>
    <w:rsid w:val="00A201B0"/>
    <w:rsid w:val="00A56152"/>
    <w:rsid w:val="00A746E2"/>
    <w:rsid w:val="00AE65EE"/>
    <w:rsid w:val="00B26920"/>
    <w:rsid w:val="00B60B11"/>
    <w:rsid w:val="00B62784"/>
    <w:rsid w:val="00B660EC"/>
    <w:rsid w:val="00BA1244"/>
    <w:rsid w:val="00BA3EB1"/>
    <w:rsid w:val="00BD2FCB"/>
    <w:rsid w:val="00BF1CE4"/>
    <w:rsid w:val="00BF2407"/>
    <w:rsid w:val="00BF6DF6"/>
    <w:rsid w:val="00C0661E"/>
    <w:rsid w:val="00C107EF"/>
    <w:rsid w:val="00C519D2"/>
    <w:rsid w:val="00C67AD0"/>
    <w:rsid w:val="00C771DC"/>
    <w:rsid w:val="00C82D23"/>
    <w:rsid w:val="00CA17BC"/>
    <w:rsid w:val="00CB310A"/>
    <w:rsid w:val="00DB210F"/>
    <w:rsid w:val="00DF16F9"/>
    <w:rsid w:val="00E320F6"/>
    <w:rsid w:val="00E95AF3"/>
    <w:rsid w:val="00E96E6C"/>
    <w:rsid w:val="00EB2D2A"/>
    <w:rsid w:val="00EC14A7"/>
    <w:rsid w:val="00ED78DE"/>
    <w:rsid w:val="00EE7997"/>
    <w:rsid w:val="00F0195B"/>
    <w:rsid w:val="00F432F4"/>
    <w:rsid w:val="00F46F40"/>
    <w:rsid w:val="00F70922"/>
    <w:rsid w:val="00F81C34"/>
    <w:rsid w:val="00F901DC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E060D"/>
  <w15:docId w15:val="{86D90C4E-F6B4-4A6E-93DE-223B0705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A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7AC9"/>
    <w:pPr>
      <w:ind w:left="720"/>
      <w:contextualSpacing/>
    </w:pPr>
  </w:style>
  <w:style w:type="table" w:styleId="Tabela-Siatka">
    <w:name w:val="Table Grid"/>
    <w:basedOn w:val="Standardowy"/>
    <w:uiPriority w:val="39"/>
    <w:rsid w:val="00687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68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6A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6A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6AA7"/>
    <w:rPr>
      <w:vertAlign w:val="superscript"/>
    </w:rPr>
  </w:style>
  <w:style w:type="paragraph" w:customStyle="1" w:styleId="Normalny2">
    <w:name w:val="Normalny2"/>
    <w:basedOn w:val="Normalny"/>
    <w:rsid w:val="00CA1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E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E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E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E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E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1D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90B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2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ownik@mzgk-szklarskaporeb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E4BC3-DE54-4D1B-A953-7DB59C25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</dc:creator>
  <cp:lastModifiedBy>Anna Skrzynecka</cp:lastModifiedBy>
  <cp:revision>2</cp:revision>
  <dcterms:created xsi:type="dcterms:W3CDTF">2026-03-02T12:59:00Z</dcterms:created>
  <dcterms:modified xsi:type="dcterms:W3CDTF">2026-03-02T12:59:00Z</dcterms:modified>
</cp:coreProperties>
</file>